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E0C4" w14:textId="77777777" w:rsidR="00602451" w:rsidRDefault="00602451" w:rsidP="006E6E56">
      <w:pPr>
        <w:rPr>
          <w:b/>
          <w:bCs/>
          <w:sz w:val="24"/>
          <w:szCs w:val="24"/>
        </w:rPr>
      </w:pPr>
    </w:p>
    <w:p w14:paraId="462B41D0" w14:textId="57948E7B" w:rsidR="00CF52FD" w:rsidRPr="00602451" w:rsidRDefault="00C706C3" w:rsidP="00732CE5">
      <w:pPr>
        <w:jc w:val="center"/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 xml:space="preserve">REDHILL REDSTONE </w:t>
      </w:r>
      <w:r w:rsidR="00732CE5" w:rsidRPr="00602451">
        <w:rPr>
          <w:b/>
          <w:bCs/>
          <w:sz w:val="24"/>
          <w:szCs w:val="24"/>
        </w:rPr>
        <w:t>ROTARY</w:t>
      </w:r>
      <w:r w:rsidRPr="00602451">
        <w:rPr>
          <w:b/>
          <w:bCs/>
          <w:sz w:val="24"/>
          <w:szCs w:val="24"/>
        </w:rPr>
        <w:t xml:space="preserve"> CLUB</w:t>
      </w:r>
      <w:r w:rsidR="00602451" w:rsidRPr="00602451">
        <w:rPr>
          <w:b/>
          <w:bCs/>
          <w:sz w:val="24"/>
          <w:szCs w:val="24"/>
        </w:rPr>
        <w:t xml:space="preserve"> (Club)</w:t>
      </w:r>
    </w:p>
    <w:p w14:paraId="467144D8" w14:textId="01E1955A" w:rsidR="00732CE5" w:rsidRPr="00602451" w:rsidRDefault="00732CE5" w:rsidP="00732CE5">
      <w:pPr>
        <w:jc w:val="center"/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 xml:space="preserve"> </w:t>
      </w:r>
      <w:r w:rsidR="002378BA" w:rsidRPr="00602451">
        <w:rPr>
          <w:b/>
          <w:bCs/>
          <w:sz w:val="24"/>
          <w:szCs w:val="24"/>
        </w:rPr>
        <w:t>CHARITY ART EXHIBITION AT CAFF</w:t>
      </w:r>
      <w:r w:rsidR="00197C0B" w:rsidRPr="00602451">
        <w:rPr>
          <w:rFonts w:cstheme="minorHAnsi"/>
          <w:b/>
          <w:bCs/>
          <w:sz w:val="24"/>
          <w:szCs w:val="24"/>
        </w:rPr>
        <w:t>É</w:t>
      </w:r>
      <w:r w:rsidR="002378BA" w:rsidRPr="00602451">
        <w:rPr>
          <w:b/>
          <w:bCs/>
          <w:sz w:val="24"/>
          <w:szCs w:val="24"/>
        </w:rPr>
        <w:t xml:space="preserve"> NERO</w:t>
      </w:r>
    </w:p>
    <w:p w14:paraId="7A8F7501" w14:textId="77777777" w:rsidR="00732CE5" w:rsidRPr="00602451" w:rsidRDefault="002378BA" w:rsidP="00732CE5">
      <w:pPr>
        <w:jc w:val="center"/>
        <w:rPr>
          <w:sz w:val="24"/>
          <w:szCs w:val="24"/>
        </w:rPr>
      </w:pPr>
      <w:r w:rsidRPr="00602451">
        <w:rPr>
          <w:sz w:val="24"/>
          <w:szCs w:val="24"/>
        </w:rPr>
        <w:t xml:space="preserve">High Street, Reigate, RH2 9AE </w:t>
      </w:r>
    </w:p>
    <w:p w14:paraId="6650FAFF" w14:textId="04240E1A" w:rsidR="002378BA" w:rsidRPr="00602451" w:rsidRDefault="00EC02F9" w:rsidP="00732CE5">
      <w:pPr>
        <w:jc w:val="center"/>
        <w:rPr>
          <w:sz w:val="24"/>
          <w:szCs w:val="24"/>
        </w:rPr>
      </w:pPr>
      <w:r w:rsidRPr="00602451">
        <w:rPr>
          <w:sz w:val="24"/>
          <w:szCs w:val="24"/>
        </w:rPr>
        <w:t>24</w:t>
      </w:r>
      <w:r w:rsidR="002378BA" w:rsidRPr="00602451">
        <w:rPr>
          <w:sz w:val="24"/>
          <w:szCs w:val="24"/>
        </w:rPr>
        <w:t>–</w:t>
      </w:r>
      <w:r w:rsidRPr="00602451">
        <w:rPr>
          <w:sz w:val="24"/>
          <w:szCs w:val="24"/>
        </w:rPr>
        <w:t>26</w:t>
      </w:r>
      <w:r w:rsidR="002378BA" w:rsidRPr="00602451">
        <w:rPr>
          <w:sz w:val="24"/>
          <w:szCs w:val="24"/>
          <w:vertAlign w:val="superscript"/>
        </w:rPr>
        <w:t>th</w:t>
      </w:r>
      <w:r w:rsidR="002378BA" w:rsidRPr="00602451">
        <w:rPr>
          <w:sz w:val="24"/>
          <w:szCs w:val="24"/>
        </w:rPr>
        <w:t xml:space="preserve"> </w:t>
      </w:r>
      <w:r w:rsidRPr="00602451">
        <w:rPr>
          <w:sz w:val="24"/>
          <w:szCs w:val="24"/>
        </w:rPr>
        <w:t>February</w:t>
      </w:r>
      <w:r w:rsidR="002378BA" w:rsidRPr="00602451">
        <w:rPr>
          <w:sz w:val="24"/>
          <w:szCs w:val="24"/>
        </w:rPr>
        <w:t xml:space="preserve"> 202</w:t>
      </w:r>
      <w:r w:rsidRPr="00602451">
        <w:rPr>
          <w:sz w:val="24"/>
          <w:szCs w:val="24"/>
        </w:rPr>
        <w:t>3</w:t>
      </w:r>
    </w:p>
    <w:p w14:paraId="5A343D14" w14:textId="5D7A8FEA" w:rsidR="00197C0B" w:rsidRPr="00602451" w:rsidRDefault="00197C0B" w:rsidP="00732CE5">
      <w:pPr>
        <w:jc w:val="center"/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>Artists’ Information</w:t>
      </w:r>
      <w:r w:rsidR="0033758D" w:rsidRPr="00602451">
        <w:rPr>
          <w:b/>
          <w:bCs/>
          <w:sz w:val="24"/>
          <w:szCs w:val="24"/>
        </w:rPr>
        <w:t>, Terms,</w:t>
      </w:r>
      <w:r w:rsidRPr="00602451">
        <w:rPr>
          <w:b/>
          <w:bCs/>
          <w:sz w:val="24"/>
          <w:szCs w:val="24"/>
        </w:rPr>
        <w:t xml:space="preserve"> and Submission Form.</w:t>
      </w:r>
    </w:p>
    <w:p w14:paraId="2AEDFE20" w14:textId="0E9F25D1" w:rsidR="003D3462" w:rsidRPr="00602451" w:rsidRDefault="002378BA">
      <w:pPr>
        <w:rPr>
          <w:sz w:val="24"/>
          <w:szCs w:val="24"/>
        </w:rPr>
      </w:pPr>
      <w:r w:rsidRPr="00602451">
        <w:rPr>
          <w:b/>
          <w:bCs/>
          <w:sz w:val="24"/>
          <w:szCs w:val="24"/>
        </w:rPr>
        <w:t>Submissions</w:t>
      </w:r>
      <w:r w:rsidRPr="00602451">
        <w:rPr>
          <w:sz w:val="24"/>
          <w:szCs w:val="24"/>
        </w:rPr>
        <w:t xml:space="preserve"> to Nick Fieldhouse </w:t>
      </w:r>
      <w:r w:rsidR="00786D83" w:rsidRPr="00602451">
        <w:rPr>
          <w:sz w:val="24"/>
          <w:szCs w:val="24"/>
        </w:rPr>
        <w:t>(</w:t>
      </w:r>
      <w:r w:rsidRPr="00602451">
        <w:rPr>
          <w:sz w:val="24"/>
          <w:szCs w:val="24"/>
        </w:rPr>
        <w:t>0</w:t>
      </w:r>
      <w:r w:rsidR="00732CE5" w:rsidRPr="00602451">
        <w:rPr>
          <w:sz w:val="24"/>
          <w:szCs w:val="24"/>
        </w:rPr>
        <w:t>7887713520</w:t>
      </w:r>
      <w:r w:rsidR="00786D83" w:rsidRPr="00602451">
        <w:rPr>
          <w:sz w:val="24"/>
          <w:szCs w:val="24"/>
        </w:rPr>
        <w:t>) on</w:t>
      </w:r>
      <w:r w:rsidRPr="00602451">
        <w:rPr>
          <w:sz w:val="24"/>
          <w:szCs w:val="24"/>
        </w:rPr>
        <w:t xml:space="preserve"> </w:t>
      </w:r>
      <w:r w:rsidR="00732CE5" w:rsidRPr="00602451">
        <w:rPr>
          <w:b/>
          <w:bCs/>
          <w:sz w:val="24"/>
          <w:szCs w:val="24"/>
        </w:rPr>
        <w:t xml:space="preserve">Friday </w:t>
      </w:r>
      <w:r w:rsidR="00EC02F9" w:rsidRPr="00602451">
        <w:rPr>
          <w:b/>
          <w:bCs/>
          <w:sz w:val="24"/>
          <w:szCs w:val="24"/>
        </w:rPr>
        <w:t>February 24</w:t>
      </w:r>
      <w:r w:rsidR="00732CE5" w:rsidRPr="00602451">
        <w:rPr>
          <w:b/>
          <w:bCs/>
          <w:sz w:val="24"/>
          <w:szCs w:val="24"/>
          <w:vertAlign w:val="superscript"/>
        </w:rPr>
        <w:t>th,</w:t>
      </w:r>
      <w:r w:rsidRPr="00602451">
        <w:rPr>
          <w:b/>
          <w:bCs/>
          <w:sz w:val="24"/>
          <w:szCs w:val="24"/>
        </w:rPr>
        <w:t xml:space="preserve"> </w:t>
      </w:r>
      <w:r w:rsidR="00C706C3" w:rsidRPr="00602451">
        <w:rPr>
          <w:b/>
          <w:bCs/>
          <w:sz w:val="24"/>
          <w:szCs w:val="24"/>
        </w:rPr>
        <w:t xml:space="preserve">between </w:t>
      </w:r>
      <w:r w:rsidR="00EC02F9" w:rsidRPr="00602451">
        <w:rPr>
          <w:b/>
          <w:bCs/>
          <w:sz w:val="24"/>
          <w:szCs w:val="24"/>
        </w:rPr>
        <w:t>5</w:t>
      </w:r>
      <w:r w:rsidR="0013531A" w:rsidRPr="00602451">
        <w:rPr>
          <w:b/>
          <w:bCs/>
          <w:sz w:val="24"/>
          <w:szCs w:val="24"/>
        </w:rPr>
        <w:t>:30</w:t>
      </w:r>
      <w:r w:rsidR="00732CE5" w:rsidRPr="00602451">
        <w:rPr>
          <w:b/>
          <w:bCs/>
          <w:sz w:val="24"/>
          <w:szCs w:val="24"/>
        </w:rPr>
        <w:t xml:space="preserve"> to 7:00pm</w:t>
      </w:r>
      <w:r w:rsidR="00732CE5" w:rsidRPr="00602451">
        <w:rPr>
          <w:sz w:val="24"/>
          <w:szCs w:val="24"/>
        </w:rPr>
        <w:t xml:space="preserve"> at </w:t>
      </w:r>
      <w:proofErr w:type="spellStart"/>
      <w:r w:rsidR="00732CE5" w:rsidRPr="00602451">
        <w:rPr>
          <w:b/>
          <w:bCs/>
          <w:sz w:val="24"/>
          <w:szCs w:val="24"/>
        </w:rPr>
        <w:t>Caff</w:t>
      </w:r>
      <w:r w:rsidR="00AC5646" w:rsidRPr="00602451">
        <w:rPr>
          <w:rFonts w:cstheme="minorHAnsi"/>
          <w:b/>
          <w:bCs/>
          <w:sz w:val="24"/>
          <w:szCs w:val="24"/>
        </w:rPr>
        <w:t>é</w:t>
      </w:r>
      <w:proofErr w:type="spellEnd"/>
      <w:r w:rsidR="00732CE5" w:rsidRPr="00602451">
        <w:rPr>
          <w:b/>
          <w:bCs/>
          <w:sz w:val="24"/>
          <w:szCs w:val="24"/>
        </w:rPr>
        <w:t xml:space="preserve"> Nero</w:t>
      </w:r>
      <w:r w:rsidR="00732CE5" w:rsidRPr="00602451">
        <w:rPr>
          <w:sz w:val="24"/>
          <w:szCs w:val="24"/>
        </w:rPr>
        <w:t xml:space="preserve"> upstairs, with </w:t>
      </w:r>
      <w:r w:rsidR="00786D83" w:rsidRPr="00602451">
        <w:rPr>
          <w:sz w:val="24"/>
          <w:szCs w:val="24"/>
        </w:rPr>
        <w:t>non</w:t>
      </w:r>
      <w:r w:rsidR="00197C0B" w:rsidRPr="00602451">
        <w:rPr>
          <w:sz w:val="24"/>
          <w:szCs w:val="24"/>
        </w:rPr>
        <w:t xml:space="preserve">-returnable </w:t>
      </w:r>
      <w:r w:rsidR="00C706C3" w:rsidRPr="00602451">
        <w:rPr>
          <w:sz w:val="24"/>
          <w:szCs w:val="24"/>
        </w:rPr>
        <w:t>hanging</w:t>
      </w:r>
      <w:r w:rsidR="00732CE5" w:rsidRPr="00602451">
        <w:rPr>
          <w:sz w:val="24"/>
          <w:szCs w:val="24"/>
        </w:rPr>
        <w:t xml:space="preserve"> </w:t>
      </w:r>
      <w:r w:rsidR="00197C0B" w:rsidRPr="00602451">
        <w:rPr>
          <w:sz w:val="24"/>
          <w:szCs w:val="24"/>
        </w:rPr>
        <w:t>f</w:t>
      </w:r>
      <w:r w:rsidR="00732CE5" w:rsidRPr="00602451">
        <w:rPr>
          <w:sz w:val="24"/>
          <w:szCs w:val="24"/>
        </w:rPr>
        <w:t xml:space="preserve">ees. </w:t>
      </w:r>
      <w:r w:rsidR="00197C0B" w:rsidRPr="00602451">
        <w:rPr>
          <w:sz w:val="24"/>
          <w:szCs w:val="24"/>
        </w:rPr>
        <w:t>£5 for framed and £2 for unframed work.</w:t>
      </w:r>
      <w:r w:rsidR="00C706C3" w:rsidRPr="00602451">
        <w:rPr>
          <w:sz w:val="24"/>
          <w:szCs w:val="24"/>
        </w:rPr>
        <w:t xml:space="preserve"> No work more than one metre square. </w:t>
      </w:r>
      <w:r w:rsidR="00C61852" w:rsidRPr="00602451">
        <w:rPr>
          <w:sz w:val="24"/>
          <w:szCs w:val="24"/>
        </w:rPr>
        <w:t xml:space="preserve">We reserve the right to refuse work we consider unsuitable in our absolute discretion. </w:t>
      </w:r>
      <w:r w:rsidR="00EC02F9" w:rsidRPr="00602451">
        <w:rPr>
          <w:sz w:val="24"/>
          <w:szCs w:val="24"/>
        </w:rPr>
        <w:t xml:space="preserve">Greeting </w:t>
      </w:r>
      <w:r w:rsidR="00C706C3" w:rsidRPr="00602451">
        <w:rPr>
          <w:sz w:val="24"/>
          <w:szCs w:val="24"/>
        </w:rPr>
        <w:t>Cards may be displayed for sale</w:t>
      </w:r>
      <w:r w:rsidR="00786D83" w:rsidRPr="00602451">
        <w:rPr>
          <w:sz w:val="24"/>
          <w:szCs w:val="24"/>
        </w:rPr>
        <w:t xml:space="preserve"> for a f</w:t>
      </w:r>
      <w:r w:rsidR="00C706C3" w:rsidRPr="00602451">
        <w:rPr>
          <w:sz w:val="24"/>
          <w:szCs w:val="24"/>
        </w:rPr>
        <w:t>lat fee of £5.</w:t>
      </w:r>
      <w:r w:rsidR="00CF52FD" w:rsidRPr="00602451">
        <w:rPr>
          <w:sz w:val="24"/>
          <w:szCs w:val="24"/>
        </w:rPr>
        <w:t xml:space="preserve"> </w:t>
      </w:r>
      <w:r w:rsidR="00A34DD7" w:rsidRPr="00602451">
        <w:rPr>
          <w:sz w:val="24"/>
          <w:szCs w:val="24"/>
        </w:rPr>
        <w:t xml:space="preserve">(No </w:t>
      </w:r>
      <w:r w:rsidR="00CF52FD" w:rsidRPr="00602451">
        <w:rPr>
          <w:sz w:val="24"/>
          <w:szCs w:val="24"/>
        </w:rPr>
        <w:t>Sculpture</w:t>
      </w:r>
      <w:r w:rsidR="00A34DD7" w:rsidRPr="00602451">
        <w:rPr>
          <w:sz w:val="24"/>
          <w:szCs w:val="24"/>
        </w:rPr>
        <w:t>.)</w:t>
      </w:r>
      <w:r w:rsidR="00CF52FD" w:rsidRPr="00602451">
        <w:rPr>
          <w:sz w:val="24"/>
          <w:szCs w:val="24"/>
        </w:rPr>
        <w:t xml:space="preserve"> Commission: All sales are subject to the payment </w:t>
      </w:r>
      <w:r w:rsidR="00EC02F9" w:rsidRPr="00602451">
        <w:rPr>
          <w:sz w:val="24"/>
          <w:szCs w:val="24"/>
        </w:rPr>
        <w:t xml:space="preserve">by deduction </w:t>
      </w:r>
      <w:r w:rsidR="00CF52FD" w:rsidRPr="00602451">
        <w:rPr>
          <w:sz w:val="24"/>
          <w:szCs w:val="24"/>
        </w:rPr>
        <w:t>of 2</w:t>
      </w:r>
      <w:r w:rsidR="00602451">
        <w:rPr>
          <w:sz w:val="24"/>
          <w:szCs w:val="24"/>
        </w:rPr>
        <w:t>5</w:t>
      </w:r>
      <w:r w:rsidR="00CF52FD" w:rsidRPr="00602451">
        <w:rPr>
          <w:sz w:val="24"/>
          <w:szCs w:val="24"/>
        </w:rPr>
        <w:t xml:space="preserve">% commission. </w:t>
      </w:r>
      <w:r w:rsidR="0033758D" w:rsidRPr="00602451">
        <w:rPr>
          <w:sz w:val="24"/>
          <w:szCs w:val="24"/>
        </w:rPr>
        <w:t>All works must have the artist’s name and contact number and the price on the back</w:t>
      </w:r>
      <w:r w:rsidR="00C614D5" w:rsidRPr="00602451">
        <w:rPr>
          <w:sz w:val="24"/>
          <w:szCs w:val="24"/>
        </w:rPr>
        <w:t xml:space="preserve"> and be ready with cord atta</w:t>
      </w:r>
      <w:r w:rsidR="006E6E56">
        <w:rPr>
          <w:sz w:val="24"/>
          <w:szCs w:val="24"/>
        </w:rPr>
        <w:t>c</w:t>
      </w:r>
      <w:r w:rsidR="00C614D5" w:rsidRPr="00602451">
        <w:rPr>
          <w:sz w:val="24"/>
          <w:szCs w:val="24"/>
        </w:rPr>
        <w:t>hed for hanging</w:t>
      </w:r>
      <w:r w:rsidR="0033758D" w:rsidRPr="00602451">
        <w:rPr>
          <w:sz w:val="24"/>
          <w:szCs w:val="24"/>
        </w:rPr>
        <w:t>.</w:t>
      </w:r>
      <w:r w:rsidR="00745646" w:rsidRPr="00602451">
        <w:rPr>
          <w:sz w:val="24"/>
          <w:szCs w:val="24"/>
        </w:rPr>
        <w:t xml:space="preserve"> The Exhibition will be </w:t>
      </w:r>
      <w:r w:rsidR="00EC02F9" w:rsidRPr="00602451">
        <w:rPr>
          <w:sz w:val="24"/>
          <w:szCs w:val="24"/>
        </w:rPr>
        <w:t xml:space="preserve">open </w:t>
      </w:r>
      <w:r w:rsidR="00745646" w:rsidRPr="00602451">
        <w:rPr>
          <w:sz w:val="24"/>
          <w:szCs w:val="24"/>
        </w:rPr>
        <w:t xml:space="preserve">during </w:t>
      </w:r>
      <w:r w:rsidR="00615095" w:rsidRPr="00602451">
        <w:rPr>
          <w:sz w:val="24"/>
          <w:szCs w:val="24"/>
        </w:rPr>
        <w:t xml:space="preserve">Caffe Nero </w:t>
      </w:r>
      <w:r w:rsidR="00745646" w:rsidRPr="00602451">
        <w:rPr>
          <w:sz w:val="24"/>
          <w:szCs w:val="24"/>
        </w:rPr>
        <w:t>opening hours, 7:30</w:t>
      </w:r>
      <w:r w:rsidR="00206E35">
        <w:rPr>
          <w:sz w:val="24"/>
          <w:szCs w:val="24"/>
        </w:rPr>
        <w:t>a.m.</w:t>
      </w:r>
      <w:r w:rsidR="00745646" w:rsidRPr="00602451">
        <w:rPr>
          <w:sz w:val="24"/>
          <w:szCs w:val="24"/>
        </w:rPr>
        <w:t>-18</w:t>
      </w:r>
      <w:r w:rsidR="00206E35">
        <w:rPr>
          <w:sz w:val="24"/>
          <w:szCs w:val="24"/>
        </w:rPr>
        <w:t>:</w:t>
      </w:r>
      <w:r w:rsidR="00745646" w:rsidRPr="00602451">
        <w:rPr>
          <w:sz w:val="24"/>
          <w:szCs w:val="24"/>
        </w:rPr>
        <w:t xml:space="preserve">00pm Saturday, </w:t>
      </w:r>
      <w:r w:rsidR="00206E35">
        <w:rPr>
          <w:sz w:val="24"/>
          <w:szCs w:val="24"/>
        </w:rPr>
        <w:t>25</w:t>
      </w:r>
      <w:r w:rsidR="00206E35" w:rsidRPr="00206E35">
        <w:rPr>
          <w:sz w:val="24"/>
          <w:szCs w:val="24"/>
          <w:vertAlign w:val="superscript"/>
        </w:rPr>
        <w:t>th</w:t>
      </w:r>
      <w:r w:rsidR="00206E35">
        <w:rPr>
          <w:sz w:val="24"/>
          <w:szCs w:val="24"/>
        </w:rPr>
        <w:t xml:space="preserve"> February and </w:t>
      </w:r>
      <w:r w:rsidR="00745646" w:rsidRPr="00602451">
        <w:rPr>
          <w:sz w:val="24"/>
          <w:szCs w:val="24"/>
        </w:rPr>
        <w:t>8:00</w:t>
      </w:r>
      <w:r w:rsidR="00206E35">
        <w:rPr>
          <w:sz w:val="24"/>
          <w:szCs w:val="24"/>
        </w:rPr>
        <w:t xml:space="preserve"> a.m.</w:t>
      </w:r>
      <w:r w:rsidR="00745646" w:rsidRPr="00602451">
        <w:rPr>
          <w:sz w:val="24"/>
          <w:szCs w:val="24"/>
        </w:rPr>
        <w:t xml:space="preserve"> to 17:30</w:t>
      </w:r>
      <w:r w:rsidR="00206E35">
        <w:rPr>
          <w:sz w:val="24"/>
          <w:szCs w:val="24"/>
        </w:rPr>
        <w:t xml:space="preserve"> p.m.</w:t>
      </w:r>
      <w:r w:rsidR="00745646" w:rsidRPr="00602451">
        <w:rPr>
          <w:sz w:val="24"/>
          <w:szCs w:val="24"/>
        </w:rPr>
        <w:t xml:space="preserve"> Sunday</w:t>
      </w:r>
      <w:r w:rsidR="00F25AAF">
        <w:rPr>
          <w:sz w:val="24"/>
          <w:szCs w:val="24"/>
        </w:rPr>
        <w:t xml:space="preserve"> 26</w:t>
      </w:r>
      <w:r w:rsidR="00F25AAF" w:rsidRPr="00F25AAF">
        <w:rPr>
          <w:sz w:val="24"/>
          <w:szCs w:val="24"/>
          <w:vertAlign w:val="superscript"/>
        </w:rPr>
        <w:t>th</w:t>
      </w:r>
      <w:r w:rsidR="00F25AAF">
        <w:rPr>
          <w:sz w:val="24"/>
          <w:szCs w:val="24"/>
        </w:rPr>
        <w:t xml:space="preserve"> February</w:t>
      </w:r>
      <w:r w:rsidR="00745646" w:rsidRPr="00602451">
        <w:rPr>
          <w:sz w:val="24"/>
          <w:szCs w:val="24"/>
        </w:rPr>
        <w:t>.</w:t>
      </w:r>
      <w:r w:rsidR="009270AF" w:rsidRPr="00602451">
        <w:rPr>
          <w:sz w:val="24"/>
          <w:szCs w:val="24"/>
        </w:rPr>
        <w:t xml:space="preserve"> Please return </w:t>
      </w:r>
      <w:r w:rsidR="00F25AAF">
        <w:rPr>
          <w:sz w:val="24"/>
          <w:szCs w:val="24"/>
        </w:rPr>
        <w:t xml:space="preserve">this </w:t>
      </w:r>
      <w:r w:rsidR="009270AF" w:rsidRPr="00602451">
        <w:rPr>
          <w:sz w:val="24"/>
          <w:szCs w:val="24"/>
        </w:rPr>
        <w:t>sheet</w:t>
      </w:r>
      <w:r w:rsidR="00A27458">
        <w:rPr>
          <w:sz w:val="24"/>
          <w:szCs w:val="24"/>
        </w:rPr>
        <w:t>, completed,</w:t>
      </w:r>
      <w:r w:rsidR="009270AF" w:rsidRPr="00602451">
        <w:rPr>
          <w:sz w:val="24"/>
          <w:szCs w:val="24"/>
        </w:rPr>
        <w:t xml:space="preserve"> in advance by email to Nick Fieldhouse</w:t>
      </w:r>
      <w:r w:rsidR="00EC02F9" w:rsidRPr="00602451">
        <w:rPr>
          <w:sz w:val="24"/>
          <w:szCs w:val="24"/>
        </w:rPr>
        <w:t xml:space="preserve"> b</w:t>
      </w:r>
      <w:r w:rsidR="00F25AAF">
        <w:rPr>
          <w:sz w:val="24"/>
          <w:szCs w:val="24"/>
        </w:rPr>
        <w:t xml:space="preserve">y </w:t>
      </w:r>
      <w:r w:rsidR="00EC02F9" w:rsidRPr="00602451">
        <w:rPr>
          <w:sz w:val="24"/>
          <w:szCs w:val="24"/>
        </w:rPr>
        <w:t>17</w:t>
      </w:r>
      <w:r w:rsidR="00EC02F9" w:rsidRPr="00602451">
        <w:rPr>
          <w:sz w:val="24"/>
          <w:szCs w:val="24"/>
          <w:vertAlign w:val="superscript"/>
        </w:rPr>
        <w:t>th</w:t>
      </w:r>
      <w:r w:rsidR="00EC02F9" w:rsidRPr="00602451">
        <w:rPr>
          <w:sz w:val="24"/>
          <w:szCs w:val="24"/>
        </w:rPr>
        <w:t xml:space="preserve"> February and bring a copy with you</w:t>
      </w:r>
      <w:r w:rsidR="009270AF" w:rsidRPr="00602451">
        <w:rPr>
          <w:sz w:val="24"/>
          <w:szCs w:val="24"/>
        </w:rPr>
        <w:t>.</w:t>
      </w:r>
      <w:r w:rsidR="007067C8" w:rsidRPr="00602451">
        <w:rPr>
          <w:sz w:val="24"/>
          <w:szCs w:val="24"/>
        </w:rPr>
        <w:t xml:space="preserve"> You may </w:t>
      </w:r>
      <w:r w:rsidR="00F25AAF">
        <w:rPr>
          <w:sz w:val="24"/>
          <w:szCs w:val="24"/>
        </w:rPr>
        <w:t>hang</w:t>
      </w:r>
      <w:r w:rsidR="007067C8" w:rsidRPr="00602451">
        <w:rPr>
          <w:sz w:val="24"/>
          <w:szCs w:val="24"/>
        </w:rPr>
        <w:t xml:space="preserve"> </w:t>
      </w:r>
      <w:r w:rsidR="00A27458">
        <w:rPr>
          <w:sz w:val="24"/>
          <w:szCs w:val="24"/>
        </w:rPr>
        <w:t xml:space="preserve">a </w:t>
      </w:r>
      <w:r w:rsidR="007067C8" w:rsidRPr="00602451">
        <w:rPr>
          <w:sz w:val="24"/>
          <w:szCs w:val="24"/>
        </w:rPr>
        <w:t>maximum</w:t>
      </w:r>
      <w:r w:rsidR="00A27458">
        <w:rPr>
          <w:sz w:val="24"/>
          <w:szCs w:val="24"/>
        </w:rPr>
        <w:t xml:space="preserve"> of</w:t>
      </w:r>
      <w:r w:rsidR="007067C8" w:rsidRPr="00602451">
        <w:rPr>
          <w:sz w:val="24"/>
          <w:szCs w:val="24"/>
        </w:rPr>
        <w:t xml:space="preserve"> five works.</w:t>
      </w:r>
    </w:p>
    <w:p w14:paraId="5EEE14AD" w14:textId="6E9C11A7" w:rsidR="00F25AAF" w:rsidRDefault="00197C0B">
      <w:pPr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 xml:space="preserve">Sunday </w:t>
      </w:r>
      <w:r w:rsidR="00EC02F9" w:rsidRPr="00602451">
        <w:rPr>
          <w:b/>
          <w:bCs/>
          <w:sz w:val="24"/>
          <w:szCs w:val="24"/>
        </w:rPr>
        <w:t>26</w:t>
      </w:r>
      <w:r w:rsidR="00EC02F9" w:rsidRPr="00602451">
        <w:rPr>
          <w:b/>
          <w:bCs/>
          <w:sz w:val="24"/>
          <w:szCs w:val="24"/>
          <w:vertAlign w:val="superscript"/>
        </w:rPr>
        <w:t>th</w:t>
      </w:r>
      <w:r w:rsidR="00EC02F9" w:rsidRPr="00602451">
        <w:rPr>
          <w:b/>
          <w:bCs/>
          <w:sz w:val="24"/>
          <w:szCs w:val="24"/>
        </w:rPr>
        <w:t xml:space="preserve"> February</w:t>
      </w:r>
      <w:r w:rsidR="002378BA" w:rsidRPr="00602451">
        <w:rPr>
          <w:b/>
          <w:bCs/>
          <w:sz w:val="24"/>
          <w:szCs w:val="24"/>
        </w:rPr>
        <w:t xml:space="preserve"> Collection of </w:t>
      </w:r>
      <w:r w:rsidR="003A628E" w:rsidRPr="00602451">
        <w:rPr>
          <w:b/>
          <w:bCs/>
          <w:sz w:val="24"/>
          <w:szCs w:val="24"/>
        </w:rPr>
        <w:t xml:space="preserve">all </w:t>
      </w:r>
      <w:r w:rsidR="002378BA" w:rsidRPr="00602451">
        <w:rPr>
          <w:b/>
          <w:bCs/>
          <w:sz w:val="24"/>
          <w:szCs w:val="24"/>
        </w:rPr>
        <w:t xml:space="preserve">unsold works: </w:t>
      </w:r>
      <w:r w:rsidR="00602451">
        <w:rPr>
          <w:b/>
          <w:bCs/>
          <w:sz w:val="24"/>
          <w:szCs w:val="24"/>
        </w:rPr>
        <w:t xml:space="preserve">from </w:t>
      </w:r>
      <w:r w:rsidR="0013531A" w:rsidRPr="00602451">
        <w:rPr>
          <w:b/>
          <w:bCs/>
          <w:sz w:val="24"/>
          <w:szCs w:val="24"/>
        </w:rPr>
        <w:t>5:3</w:t>
      </w:r>
      <w:r w:rsidR="00732CE5" w:rsidRPr="00602451">
        <w:rPr>
          <w:b/>
          <w:bCs/>
          <w:sz w:val="24"/>
          <w:szCs w:val="24"/>
        </w:rPr>
        <w:t>0</w:t>
      </w:r>
      <w:r w:rsidR="002378BA" w:rsidRPr="00602451">
        <w:rPr>
          <w:b/>
          <w:bCs/>
          <w:sz w:val="24"/>
          <w:szCs w:val="24"/>
        </w:rPr>
        <w:t xml:space="preserve"> to </w:t>
      </w:r>
      <w:r w:rsidR="00732CE5" w:rsidRPr="00602451">
        <w:rPr>
          <w:b/>
          <w:bCs/>
          <w:sz w:val="24"/>
          <w:szCs w:val="24"/>
        </w:rPr>
        <w:t>7</w:t>
      </w:r>
      <w:r w:rsidR="002378BA" w:rsidRPr="00602451">
        <w:rPr>
          <w:b/>
          <w:bCs/>
          <w:sz w:val="24"/>
          <w:szCs w:val="24"/>
        </w:rPr>
        <w:t xml:space="preserve">.00pm </w:t>
      </w:r>
      <w:r w:rsidR="00F25AAF">
        <w:rPr>
          <w:b/>
          <w:bCs/>
          <w:sz w:val="24"/>
          <w:szCs w:val="24"/>
        </w:rPr>
        <w:t>without fail please.</w:t>
      </w:r>
    </w:p>
    <w:p w14:paraId="745E2794" w14:textId="46E6F41A" w:rsidR="00F25AAF" w:rsidRDefault="00F25A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Club reserves the right to dispose of uncollected works 30 days after that date.</w:t>
      </w:r>
    </w:p>
    <w:p w14:paraId="2DBC35DD" w14:textId="16027F86" w:rsidR="0033758D" w:rsidRPr="00602451" w:rsidRDefault="00CF52FD">
      <w:pPr>
        <w:rPr>
          <w:sz w:val="24"/>
          <w:szCs w:val="24"/>
        </w:rPr>
      </w:pPr>
      <w:r w:rsidRPr="00602451">
        <w:rPr>
          <w:sz w:val="24"/>
          <w:szCs w:val="24"/>
        </w:rPr>
        <w:t xml:space="preserve">All Artists guarantee that they own all work submitted by them </w:t>
      </w:r>
      <w:r w:rsidR="007067C8" w:rsidRPr="00602451">
        <w:rPr>
          <w:sz w:val="24"/>
          <w:szCs w:val="24"/>
        </w:rPr>
        <w:t>(</w:t>
      </w:r>
      <w:r w:rsidRPr="00602451">
        <w:rPr>
          <w:sz w:val="24"/>
          <w:szCs w:val="24"/>
        </w:rPr>
        <w:t>with full copyright</w:t>
      </w:r>
      <w:r w:rsidR="007067C8" w:rsidRPr="00602451">
        <w:rPr>
          <w:sz w:val="24"/>
          <w:szCs w:val="24"/>
        </w:rPr>
        <w:t>)</w:t>
      </w:r>
      <w:r w:rsidRPr="00602451">
        <w:rPr>
          <w:sz w:val="24"/>
          <w:szCs w:val="24"/>
        </w:rPr>
        <w:t xml:space="preserve"> </w:t>
      </w:r>
      <w:r w:rsidR="001C3CB9" w:rsidRPr="00602451">
        <w:rPr>
          <w:sz w:val="24"/>
          <w:szCs w:val="24"/>
        </w:rPr>
        <w:t>and</w:t>
      </w:r>
      <w:r w:rsidRPr="00602451">
        <w:rPr>
          <w:sz w:val="24"/>
          <w:szCs w:val="24"/>
        </w:rPr>
        <w:t xml:space="preserve"> the right to sell </w:t>
      </w:r>
      <w:r w:rsidR="007067C8" w:rsidRPr="00602451">
        <w:rPr>
          <w:sz w:val="24"/>
          <w:szCs w:val="24"/>
        </w:rPr>
        <w:t xml:space="preserve">the </w:t>
      </w:r>
      <w:proofErr w:type="gramStart"/>
      <w:r w:rsidR="007067C8" w:rsidRPr="00602451">
        <w:rPr>
          <w:sz w:val="24"/>
          <w:szCs w:val="24"/>
        </w:rPr>
        <w:t>works</w:t>
      </w:r>
      <w:r w:rsidR="00523891" w:rsidRPr="00602451">
        <w:rPr>
          <w:sz w:val="24"/>
          <w:szCs w:val="24"/>
        </w:rPr>
        <w:t>, and</w:t>
      </w:r>
      <w:proofErr w:type="gramEnd"/>
      <w:r w:rsidR="00523891" w:rsidRPr="00602451">
        <w:rPr>
          <w:sz w:val="24"/>
          <w:szCs w:val="24"/>
        </w:rPr>
        <w:t xml:space="preserve"> give authority to the Club to do so at the price on the Submission Form</w:t>
      </w:r>
      <w:r w:rsidR="00EC02F9" w:rsidRPr="00602451">
        <w:rPr>
          <w:sz w:val="24"/>
          <w:szCs w:val="24"/>
        </w:rPr>
        <w:t xml:space="preserve"> or the back of the artwork</w:t>
      </w:r>
      <w:r w:rsidR="00523891" w:rsidRPr="00602451">
        <w:rPr>
          <w:sz w:val="24"/>
          <w:szCs w:val="24"/>
        </w:rPr>
        <w:t xml:space="preserve">. </w:t>
      </w:r>
      <w:r w:rsidR="002378BA" w:rsidRPr="00602451">
        <w:rPr>
          <w:sz w:val="24"/>
          <w:szCs w:val="24"/>
        </w:rPr>
        <w:t xml:space="preserve">Insurance: The </w:t>
      </w:r>
      <w:r w:rsidRPr="00602451">
        <w:rPr>
          <w:sz w:val="24"/>
          <w:szCs w:val="24"/>
        </w:rPr>
        <w:t>Club</w:t>
      </w:r>
      <w:r w:rsidR="002378BA" w:rsidRPr="00602451">
        <w:rPr>
          <w:sz w:val="24"/>
          <w:szCs w:val="24"/>
        </w:rPr>
        <w:t xml:space="preserve"> does not accept responsibility for </w:t>
      </w:r>
      <w:r w:rsidRPr="00602451">
        <w:rPr>
          <w:sz w:val="24"/>
          <w:szCs w:val="24"/>
        </w:rPr>
        <w:t xml:space="preserve">artists’ </w:t>
      </w:r>
      <w:r w:rsidR="002378BA" w:rsidRPr="00602451">
        <w:rPr>
          <w:sz w:val="24"/>
          <w:szCs w:val="24"/>
        </w:rPr>
        <w:t>work</w:t>
      </w:r>
      <w:r w:rsidRPr="00602451">
        <w:rPr>
          <w:sz w:val="24"/>
          <w:szCs w:val="24"/>
        </w:rPr>
        <w:t>.</w:t>
      </w:r>
      <w:r w:rsidR="002378BA" w:rsidRPr="00602451">
        <w:rPr>
          <w:sz w:val="24"/>
          <w:szCs w:val="24"/>
        </w:rPr>
        <w:t xml:space="preserve"> It is up to artists to decide </w:t>
      </w:r>
      <w:proofErr w:type="gramStart"/>
      <w:r w:rsidR="002378BA" w:rsidRPr="00602451">
        <w:rPr>
          <w:sz w:val="24"/>
          <w:szCs w:val="24"/>
        </w:rPr>
        <w:t>whether or not</w:t>
      </w:r>
      <w:proofErr w:type="gramEnd"/>
      <w:r w:rsidR="002378BA" w:rsidRPr="00602451">
        <w:rPr>
          <w:sz w:val="24"/>
          <w:szCs w:val="24"/>
        </w:rPr>
        <w:t xml:space="preserve"> to insure their work. If you wish </w:t>
      </w:r>
      <w:r w:rsidR="00A27458">
        <w:rPr>
          <w:sz w:val="24"/>
          <w:szCs w:val="24"/>
        </w:rPr>
        <w:t xml:space="preserve">to </w:t>
      </w:r>
      <w:r w:rsidR="001C3CB9" w:rsidRPr="00602451">
        <w:rPr>
          <w:sz w:val="24"/>
          <w:szCs w:val="24"/>
        </w:rPr>
        <w:t>provide a bio</w:t>
      </w:r>
      <w:r w:rsidR="00A27458">
        <w:rPr>
          <w:sz w:val="24"/>
          <w:szCs w:val="24"/>
        </w:rPr>
        <w:t>graphy</w:t>
      </w:r>
      <w:r w:rsidR="00C614D5" w:rsidRPr="00602451">
        <w:rPr>
          <w:sz w:val="24"/>
          <w:szCs w:val="24"/>
        </w:rPr>
        <w:t>,</w:t>
      </w:r>
      <w:r w:rsidR="001C3CB9" w:rsidRPr="00602451">
        <w:rPr>
          <w:sz w:val="24"/>
          <w:szCs w:val="24"/>
        </w:rPr>
        <w:t xml:space="preserve"> please supply </w:t>
      </w:r>
      <w:r w:rsidR="00EC02F9" w:rsidRPr="00602451">
        <w:rPr>
          <w:sz w:val="24"/>
          <w:szCs w:val="24"/>
        </w:rPr>
        <w:t xml:space="preserve">it on </w:t>
      </w:r>
      <w:r w:rsidR="00EC008A" w:rsidRPr="00602451">
        <w:rPr>
          <w:sz w:val="24"/>
          <w:szCs w:val="24"/>
        </w:rPr>
        <w:t xml:space="preserve">an </w:t>
      </w:r>
      <w:r w:rsidR="001C3CB9" w:rsidRPr="00602451">
        <w:rPr>
          <w:sz w:val="24"/>
          <w:szCs w:val="24"/>
        </w:rPr>
        <w:t xml:space="preserve">A 4 </w:t>
      </w:r>
      <w:r w:rsidR="00602451">
        <w:rPr>
          <w:sz w:val="24"/>
          <w:szCs w:val="24"/>
        </w:rPr>
        <w:t>or smaller card</w:t>
      </w:r>
      <w:r w:rsidR="001C3CB9" w:rsidRPr="00602451">
        <w:rPr>
          <w:sz w:val="24"/>
          <w:szCs w:val="24"/>
        </w:rPr>
        <w:t xml:space="preserve"> to hang </w:t>
      </w:r>
      <w:r w:rsidR="00EC02F9" w:rsidRPr="00602451">
        <w:rPr>
          <w:sz w:val="24"/>
          <w:szCs w:val="24"/>
        </w:rPr>
        <w:t>near your</w:t>
      </w:r>
      <w:r w:rsidR="001C3CB9" w:rsidRPr="00602451">
        <w:rPr>
          <w:sz w:val="24"/>
          <w:szCs w:val="24"/>
        </w:rPr>
        <w:t xml:space="preserve"> work.</w:t>
      </w:r>
      <w:r w:rsidR="002378BA" w:rsidRPr="00602451">
        <w:rPr>
          <w:sz w:val="24"/>
          <w:szCs w:val="24"/>
        </w:rPr>
        <w:t xml:space="preserve"> You may include a link to your website </w:t>
      </w:r>
      <w:r w:rsidR="00523891" w:rsidRPr="00602451">
        <w:rPr>
          <w:sz w:val="24"/>
          <w:szCs w:val="24"/>
        </w:rPr>
        <w:t>and</w:t>
      </w:r>
      <w:r w:rsidR="002378BA" w:rsidRPr="00602451">
        <w:rPr>
          <w:sz w:val="24"/>
          <w:szCs w:val="24"/>
        </w:rPr>
        <w:t xml:space="preserve"> contact details. </w:t>
      </w:r>
      <w:r w:rsidR="004B1E72" w:rsidRPr="00602451">
        <w:rPr>
          <w:sz w:val="24"/>
          <w:szCs w:val="24"/>
        </w:rPr>
        <w:t xml:space="preserve">Net sales price </w:t>
      </w:r>
      <w:r w:rsidR="007067C8" w:rsidRPr="00602451">
        <w:rPr>
          <w:sz w:val="24"/>
          <w:szCs w:val="24"/>
        </w:rPr>
        <w:t>(</w:t>
      </w:r>
      <w:r w:rsidR="004B1E72" w:rsidRPr="00602451">
        <w:rPr>
          <w:sz w:val="24"/>
          <w:szCs w:val="24"/>
        </w:rPr>
        <w:t xml:space="preserve">less commission </w:t>
      </w:r>
      <w:r w:rsidR="007067C8" w:rsidRPr="00602451">
        <w:rPr>
          <w:sz w:val="24"/>
          <w:szCs w:val="24"/>
        </w:rPr>
        <w:t xml:space="preserve">and any unpaid hanging fees) </w:t>
      </w:r>
      <w:r w:rsidR="004B1E72" w:rsidRPr="00602451">
        <w:rPr>
          <w:sz w:val="24"/>
          <w:szCs w:val="24"/>
        </w:rPr>
        <w:t>will be paid within 30 days of receipt from the buyer</w:t>
      </w:r>
      <w:r w:rsidR="007067C8" w:rsidRPr="00602451">
        <w:rPr>
          <w:sz w:val="24"/>
          <w:szCs w:val="24"/>
        </w:rPr>
        <w:t xml:space="preserve"> to the account on your submission form below</w:t>
      </w:r>
      <w:r w:rsidR="004B1E72" w:rsidRPr="00602451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  <w:gridCol w:w="1186"/>
      </w:tblGrid>
      <w:tr w:rsidR="003D3462" w:rsidRPr="00602451" w14:paraId="1371D5D2" w14:textId="32A24CA4" w:rsidTr="003D3462">
        <w:tc>
          <w:tcPr>
            <w:tcW w:w="9493" w:type="dxa"/>
          </w:tcPr>
          <w:p w14:paraId="275F70A9" w14:textId="6961C618" w:rsidR="003D3462" w:rsidRPr="00602451" w:rsidRDefault="003D3462" w:rsidP="0033758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Artist’s Submission Form</w:t>
            </w:r>
          </w:p>
        </w:tc>
        <w:tc>
          <w:tcPr>
            <w:tcW w:w="963" w:type="dxa"/>
          </w:tcPr>
          <w:p w14:paraId="1762FE8E" w14:textId="77777777" w:rsidR="003D3462" w:rsidRPr="00602451" w:rsidRDefault="003D3462" w:rsidP="003375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3462" w:rsidRPr="00602451" w14:paraId="411999CF" w14:textId="4BCC5DCC" w:rsidTr="003D3462">
        <w:tc>
          <w:tcPr>
            <w:tcW w:w="9493" w:type="dxa"/>
          </w:tcPr>
          <w:p w14:paraId="11248546" w14:textId="49839DC4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Full Name:</w:t>
            </w:r>
          </w:p>
        </w:tc>
        <w:tc>
          <w:tcPr>
            <w:tcW w:w="963" w:type="dxa"/>
          </w:tcPr>
          <w:p w14:paraId="7A3732E2" w14:textId="77777777" w:rsidR="003D3462" w:rsidRPr="00602451" w:rsidRDefault="003D3462">
            <w:pPr>
              <w:rPr>
                <w:sz w:val="24"/>
                <w:szCs w:val="24"/>
              </w:rPr>
            </w:pPr>
          </w:p>
        </w:tc>
      </w:tr>
      <w:tr w:rsidR="003D3462" w:rsidRPr="00602451" w14:paraId="2599C727" w14:textId="32A81378" w:rsidTr="003D3462">
        <w:tc>
          <w:tcPr>
            <w:tcW w:w="9493" w:type="dxa"/>
          </w:tcPr>
          <w:p w14:paraId="0E2E69B4" w14:textId="1E1D568C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Address:</w:t>
            </w:r>
          </w:p>
        </w:tc>
        <w:tc>
          <w:tcPr>
            <w:tcW w:w="963" w:type="dxa"/>
          </w:tcPr>
          <w:p w14:paraId="74FFB6BC" w14:textId="77777777" w:rsidR="003D3462" w:rsidRPr="00602451" w:rsidRDefault="003D3462">
            <w:pPr>
              <w:rPr>
                <w:sz w:val="24"/>
                <w:szCs w:val="24"/>
              </w:rPr>
            </w:pPr>
          </w:p>
        </w:tc>
      </w:tr>
      <w:tr w:rsidR="003D3462" w:rsidRPr="00602451" w14:paraId="3CD813D0" w14:textId="111249D4" w:rsidTr="003D3462">
        <w:tc>
          <w:tcPr>
            <w:tcW w:w="9493" w:type="dxa"/>
          </w:tcPr>
          <w:p w14:paraId="1779F5D1" w14:textId="0AF55A39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Email                                                                                                 tel. number:</w:t>
            </w:r>
          </w:p>
        </w:tc>
        <w:tc>
          <w:tcPr>
            <w:tcW w:w="963" w:type="dxa"/>
          </w:tcPr>
          <w:p w14:paraId="05A7037D" w14:textId="77777777" w:rsidR="003D3462" w:rsidRPr="00602451" w:rsidRDefault="003D3462">
            <w:pPr>
              <w:rPr>
                <w:sz w:val="24"/>
                <w:szCs w:val="24"/>
              </w:rPr>
            </w:pPr>
          </w:p>
        </w:tc>
      </w:tr>
      <w:tr w:rsidR="003D3462" w:rsidRPr="00602451" w14:paraId="7D40A92C" w14:textId="733D9219" w:rsidTr="003D3462">
        <w:tc>
          <w:tcPr>
            <w:tcW w:w="9493" w:type="dxa"/>
          </w:tcPr>
          <w:p w14:paraId="487CF7F1" w14:textId="6EC72CD9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Bank Details: Bank:                              Sort Code:                     Account No.:</w:t>
            </w:r>
          </w:p>
        </w:tc>
        <w:tc>
          <w:tcPr>
            <w:tcW w:w="963" w:type="dxa"/>
          </w:tcPr>
          <w:p w14:paraId="1C1AB20F" w14:textId="77777777" w:rsidR="003D3462" w:rsidRPr="00602451" w:rsidRDefault="003D3462">
            <w:pPr>
              <w:rPr>
                <w:sz w:val="24"/>
                <w:szCs w:val="24"/>
              </w:rPr>
            </w:pPr>
          </w:p>
        </w:tc>
      </w:tr>
      <w:tr w:rsidR="003D3462" w:rsidRPr="00602451" w14:paraId="18BB0F92" w14:textId="472DAF5B" w:rsidTr="003D3462">
        <w:tc>
          <w:tcPr>
            <w:tcW w:w="9493" w:type="dxa"/>
          </w:tcPr>
          <w:p w14:paraId="0F3C55FA" w14:textId="30358572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Submission Fees: £5 for framed works £2 for unframed, cards £5 a pack.</w:t>
            </w:r>
            <w:r w:rsidRPr="006024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3" w:type="dxa"/>
          </w:tcPr>
          <w:p w14:paraId="3EAD21F5" w14:textId="77777777" w:rsidR="003D3462" w:rsidRPr="00602451" w:rsidRDefault="003D34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3462" w:rsidRPr="00602451" w14:paraId="759652B7" w14:textId="12FC7D10" w:rsidTr="003D3462">
        <w:tc>
          <w:tcPr>
            <w:tcW w:w="9493" w:type="dxa"/>
          </w:tcPr>
          <w:p w14:paraId="68EA0A34" w14:textId="39CC76A7" w:rsidR="003D3462" w:rsidRPr="00602451" w:rsidRDefault="003D3462">
            <w:pPr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Works:                                                  Sale Price                       Fee £5/£2</w:t>
            </w:r>
          </w:p>
        </w:tc>
        <w:tc>
          <w:tcPr>
            <w:tcW w:w="963" w:type="dxa"/>
          </w:tcPr>
          <w:p w14:paraId="7B56861B" w14:textId="71819E85" w:rsidR="003D3462" w:rsidRPr="00602451" w:rsidRDefault="006024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Fees Due</w:t>
            </w:r>
          </w:p>
        </w:tc>
      </w:tr>
      <w:tr w:rsidR="003D3462" w:rsidRPr="00602451" w14:paraId="021B90EB" w14:textId="4163BBF6" w:rsidTr="003D3462">
        <w:tc>
          <w:tcPr>
            <w:tcW w:w="9493" w:type="dxa"/>
          </w:tcPr>
          <w:p w14:paraId="2B4D9B8D" w14:textId="77777777" w:rsidR="003D3462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 xml:space="preserve">Cat. No.       Title:                                        </w:t>
            </w:r>
            <w:proofErr w:type="gramStart"/>
            <w:r w:rsidRPr="00602451">
              <w:rPr>
                <w:sz w:val="24"/>
                <w:szCs w:val="24"/>
              </w:rPr>
              <w:t>Price:£</w:t>
            </w:r>
            <w:proofErr w:type="gramEnd"/>
            <w:r w:rsidRPr="00602451">
              <w:rPr>
                <w:sz w:val="24"/>
                <w:szCs w:val="24"/>
              </w:rPr>
              <w:t xml:space="preserve">                    Framed/Unframed</w:t>
            </w:r>
          </w:p>
          <w:p w14:paraId="34A6E7E8" w14:textId="33E8496A" w:rsidR="006E6E56" w:rsidRPr="00602451" w:rsidRDefault="006E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</w:t>
            </w:r>
          </w:p>
        </w:tc>
        <w:tc>
          <w:tcPr>
            <w:tcW w:w="963" w:type="dxa"/>
          </w:tcPr>
          <w:p w14:paraId="2A2E937A" w14:textId="248CCD94" w:rsidR="003D3462" w:rsidRPr="00602451" w:rsidRDefault="003D3462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076B1DD9" w14:textId="57DC7142" w:rsidTr="003D3462">
        <w:tc>
          <w:tcPr>
            <w:tcW w:w="9493" w:type="dxa"/>
          </w:tcPr>
          <w:p w14:paraId="6EB5E521" w14:textId="77777777" w:rsidR="003D3462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 xml:space="preserve">Cat. No.       Title:                                        </w:t>
            </w:r>
            <w:proofErr w:type="gramStart"/>
            <w:r w:rsidRPr="00602451">
              <w:rPr>
                <w:sz w:val="24"/>
                <w:szCs w:val="24"/>
              </w:rPr>
              <w:t>Price:£</w:t>
            </w:r>
            <w:proofErr w:type="gramEnd"/>
            <w:r w:rsidRPr="00602451">
              <w:rPr>
                <w:sz w:val="24"/>
                <w:szCs w:val="24"/>
              </w:rPr>
              <w:t xml:space="preserve">                    Framed/Unframed</w:t>
            </w:r>
          </w:p>
          <w:p w14:paraId="76932E7B" w14:textId="49D02D94" w:rsidR="006E6E56" w:rsidRPr="00602451" w:rsidRDefault="006E6E56" w:rsidP="0033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</w:t>
            </w:r>
          </w:p>
        </w:tc>
        <w:tc>
          <w:tcPr>
            <w:tcW w:w="963" w:type="dxa"/>
          </w:tcPr>
          <w:p w14:paraId="3EF1C4D2" w14:textId="48B765B5" w:rsidR="003D3462" w:rsidRPr="00602451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3D24B0AE" w14:textId="5C188FF1" w:rsidTr="003D3462">
        <w:tc>
          <w:tcPr>
            <w:tcW w:w="9493" w:type="dxa"/>
          </w:tcPr>
          <w:p w14:paraId="64935B7D" w14:textId="77777777" w:rsidR="003D3462" w:rsidRDefault="003D3462" w:rsidP="009A7B0C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 xml:space="preserve">Cat. No.       Title:                                        </w:t>
            </w:r>
            <w:proofErr w:type="gramStart"/>
            <w:r w:rsidRPr="00602451">
              <w:rPr>
                <w:sz w:val="24"/>
                <w:szCs w:val="24"/>
              </w:rPr>
              <w:t>Price:£</w:t>
            </w:r>
            <w:proofErr w:type="gramEnd"/>
            <w:r w:rsidRPr="00602451">
              <w:rPr>
                <w:sz w:val="24"/>
                <w:szCs w:val="24"/>
              </w:rPr>
              <w:t xml:space="preserve">                    Framed/Unframed</w:t>
            </w:r>
          </w:p>
          <w:p w14:paraId="3364CD4C" w14:textId="3A20D2C1" w:rsidR="006E6E56" w:rsidRPr="00602451" w:rsidRDefault="006E6E56" w:rsidP="009A7B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Diimensions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963" w:type="dxa"/>
          </w:tcPr>
          <w:p w14:paraId="355700B8" w14:textId="3EC59A69" w:rsidR="003D3462" w:rsidRPr="00602451" w:rsidRDefault="003D3462" w:rsidP="009A7B0C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25F9DA96" w14:textId="65C36975" w:rsidTr="003D3462">
        <w:tc>
          <w:tcPr>
            <w:tcW w:w="9493" w:type="dxa"/>
          </w:tcPr>
          <w:p w14:paraId="38374327" w14:textId="77777777" w:rsidR="003D3462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 xml:space="preserve">Cat. No.       Title:                                        </w:t>
            </w:r>
            <w:proofErr w:type="gramStart"/>
            <w:r w:rsidRPr="00602451">
              <w:rPr>
                <w:sz w:val="24"/>
                <w:szCs w:val="24"/>
              </w:rPr>
              <w:t>Price:£</w:t>
            </w:r>
            <w:proofErr w:type="gramEnd"/>
            <w:r w:rsidRPr="00602451">
              <w:rPr>
                <w:sz w:val="24"/>
                <w:szCs w:val="24"/>
              </w:rPr>
              <w:t xml:space="preserve">                    Framed/Unframed</w:t>
            </w:r>
          </w:p>
          <w:p w14:paraId="439AD568" w14:textId="23B5978D" w:rsidR="006E6E56" w:rsidRPr="00602451" w:rsidRDefault="006E6E56" w:rsidP="0033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</w:t>
            </w:r>
          </w:p>
        </w:tc>
        <w:tc>
          <w:tcPr>
            <w:tcW w:w="963" w:type="dxa"/>
          </w:tcPr>
          <w:p w14:paraId="14B1ACCF" w14:textId="3DC176D3" w:rsidR="003D3462" w:rsidRPr="00602451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2234C02D" w14:textId="7F3F4BF9" w:rsidTr="003D3462">
        <w:tc>
          <w:tcPr>
            <w:tcW w:w="9493" w:type="dxa"/>
          </w:tcPr>
          <w:p w14:paraId="40D8421A" w14:textId="77777777" w:rsidR="003D3462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 xml:space="preserve">Cat. No.       Title:                                        </w:t>
            </w:r>
            <w:proofErr w:type="gramStart"/>
            <w:r w:rsidRPr="00602451">
              <w:rPr>
                <w:sz w:val="24"/>
                <w:szCs w:val="24"/>
              </w:rPr>
              <w:t>Price:£</w:t>
            </w:r>
            <w:proofErr w:type="gramEnd"/>
            <w:r w:rsidRPr="00602451">
              <w:rPr>
                <w:sz w:val="24"/>
                <w:szCs w:val="24"/>
              </w:rPr>
              <w:t xml:space="preserve">                    Framed/Unframed</w:t>
            </w:r>
          </w:p>
          <w:p w14:paraId="7D43843B" w14:textId="57527B35" w:rsidR="006E6E56" w:rsidRPr="00602451" w:rsidRDefault="006E6E56" w:rsidP="0033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</w:t>
            </w:r>
          </w:p>
        </w:tc>
        <w:tc>
          <w:tcPr>
            <w:tcW w:w="963" w:type="dxa"/>
          </w:tcPr>
          <w:p w14:paraId="3A529A4D" w14:textId="41F85DD6" w:rsidR="003D3462" w:rsidRPr="00602451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5CFEEB6D" w14:textId="0DF645C8" w:rsidTr="003D3462">
        <w:tc>
          <w:tcPr>
            <w:tcW w:w="9493" w:type="dxa"/>
          </w:tcPr>
          <w:p w14:paraId="370B2D33" w14:textId="77777777" w:rsidR="003D3462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Cat. No.       Title:  Cards                   Price each: £                    No.                    (Fee £5)</w:t>
            </w:r>
          </w:p>
          <w:p w14:paraId="5DC4ABC7" w14:textId="33A19C73" w:rsidR="006E6E56" w:rsidRPr="00602451" w:rsidRDefault="006E6E56" w:rsidP="0033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</w:t>
            </w:r>
          </w:p>
        </w:tc>
        <w:tc>
          <w:tcPr>
            <w:tcW w:w="963" w:type="dxa"/>
          </w:tcPr>
          <w:p w14:paraId="3BDFB9E9" w14:textId="7034A4C5" w:rsidR="003D3462" w:rsidRPr="00602451" w:rsidRDefault="003D3462" w:rsidP="0033758D">
            <w:pPr>
              <w:rPr>
                <w:sz w:val="24"/>
                <w:szCs w:val="24"/>
              </w:rPr>
            </w:pPr>
            <w:r w:rsidRPr="00602451">
              <w:rPr>
                <w:sz w:val="24"/>
                <w:szCs w:val="24"/>
              </w:rPr>
              <w:t>Fee £</w:t>
            </w:r>
          </w:p>
        </w:tc>
      </w:tr>
      <w:tr w:rsidR="003D3462" w:rsidRPr="00602451" w14:paraId="44F2A1FB" w14:textId="10EBF896" w:rsidTr="003D3462">
        <w:tc>
          <w:tcPr>
            <w:tcW w:w="9493" w:type="dxa"/>
          </w:tcPr>
          <w:p w14:paraId="61318CC7" w14:textId="72506972" w:rsidR="003D3462" w:rsidRPr="00602451" w:rsidRDefault="003D3462" w:rsidP="003D3462">
            <w:pPr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Commission, minimum 2</w:t>
            </w:r>
            <w:r w:rsidR="00602451">
              <w:rPr>
                <w:b/>
                <w:bCs/>
                <w:sz w:val="24"/>
                <w:szCs w:val="24"/>
              </w:rPr>
              <w:t>5</w:t>
            </w:r>
            <w:r w:rsidRPr="00602451">
              <w:rPr>
                <w:b/>
                <w:bCs/>
                <w:sz w:val="24"/>
                <w:szCs w:val="24"/>
              </w:rPr>
              <w:t>% of sale price. If you wish to give a larger commission to charity please indicate total commission here:</w:t>
            </w:r>
            <w:r w:rsidR="00602451">
              <w:rPr>
                <w:b/>
                <w:bCs/>
                <w:sz w:val="24"/>
                <w:szCs w:val="24"/>
              </w:rPr>
              <w:t xml:space="preserve"> </w:t>
            </w:r>
            <w:r w:rsidRPr="00602451">
              <w:rPr>
                <w:b/>
                <w:bCs/>
                <w:sz w:val="24"/>
                <w:szCs w:val="24"/>
              </w:rPr>
              <w:t xml:space="preserve">[     </w:t>
            </w:r>
            <w:proofErr w:type="gramStart"/>
            <w:r w:rsidR="00602451">
              <w:rPr>
                <w:b/>
                <w:bCs/>
                <w:sz w:val="24"/>
                <w:szCs w:val="24"/>
              </w:rPr>
              <w:t xml:space="preserve"> </w:t>
            </w:r>
            <w:r w:rsidRPr="00602451">
              <w:rPr>
                <w:b/>
                <w:bCs/>
                <w:sz w:val="24"/>
                <w:szCs w:val="24"/>
              </w:rPr>
              <w:t xml:space="preserve"> ]</w:t>
            </w:r>
            <w:proofErr w:type="gramEnd"/>
            <w:r w:rsidRPr="00602451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14:paraId="2B8C624F" w14:textId="77777777" w:rsidR="003D3462" w:rsidRPr="00602451" w:rsidRDefault="003D3462" w:rsidP="0033758D">
            <w:pPr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 xml:space="preserve">Total fees: </w:t>
            </w:r>
          </w:p>
          <w:p w14:paraId="47AC5D45" w14:textId="67E73295" w:rsidR="003D3462" w:rsidRPr="00602451" w:rsidRDefault="003D3462" w:rsidP="0033758D">
            <w:pPr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3D3462" w:rsidRPr="00602451" w14:paraId="41288D56" w14:textId="3A83048C" w:rsidTr="003D3462">
        <w:tc>
          <w:tcPr>
            <w:tcW w:w="9493" w:type="dxa"/>
          </w:tcPr>
          <w:p w14:paraId="0617F025" w14:textId="77777777" w:rsidR="003D3462" w:rsidRDefault="003D3462" w:rsidP="0033758D">
            <w:pPr>
              <w:rPr>
                <w:b/>
                <w:bCs/>
                <w:sz w:val="24"/>
                <w:szCs w:val="24"/>
              </w:rPr>
            </w:pPr>
            <w:r w:rsidRPr="00602451">
              <w:rPr>
                <w:b/>
                <w:bCs/>
                <w:sz w:val="24"/>
                <w:szCs w:val="24"/>
              </w:rPr>
              <w:t>I hereby agree to the above terms and conditions, Signed ……………………………</w:t>
            </w:r>
            <w:r w:rsidR="00602451">
              <w:rPr>
                <w:b/>
                <w:bCs/>
                <w:sz w:val="24"/>
                <w:szCs w:val="24"/>
              </w:rPr>
              <w:t>……………….</w:t>
            </w:r>
            <w:r w:rsidRPr="0060245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B8A897" w14:textId="42D1CFA6" w:rsidR="006E6E56" w:rsidRPr="00602451" w:rsidRDefault="006E6E56" w:rsidP="003375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4F523897" w14:textId="45454286" w:rsidR="003D3462" w:rsidRPr="00602451" w:rsidRDefault="00602451" w:rsidP="0033758D">
            <w:pPr>
              <w:rPr>
                <w:b/>
                <w:bCs/>
              </w:rPr>
            </w:pPr>
            <w:r w:rsidRPr="00602451">
              <w:rPr>
                <w:b/>
                <w:bCs/>
              </w:rPr>
              <w:t>24/2/2023</w:t>
            </w:r>
          </w:p>
        </w:tc>
      </w:tr>
    </w:tbl>
    <w:p w14:paraId="3105FA21" w14:textId="77777777" w:rsidR="0033758D" w:rsidRPr="00602451" w:rsidRDefault="0033758D" w:rsidP="00A34DD7">
      <w:pPr>
        <w:rPr>
          <w:sz w:val="24"/>
          <w:szCs w:val="24"/>
        </w:rPr>
      </w:pPr>
    </w:p>
    <w:sectPr w:rsidR="0033758D" w:rsidRPr="00602451" w:rsidSect="006E6E5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89F8" w14:textId="77777777" w:rsidR="00BB744A" w:rsidRDefault="00BB744A" w:rsidP="008B3A9E">
      <w:pPr>
        <w:spacing w:after="0" w:line="240" w:lineRule="auto"/>
      </w:pPr>
      <w:r>
        <w:separator/>
      </w:r>
    </w:p>
  </w:endnote>
  <w:endnote w:type="continuationSeparator" w:id="0">
    <w:p w14:paraId="468ECD24" w14:textId="77777777" w:rsidR="00BB744A" w:rsidRDefault="00BB744A" w:rsidP="008B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B7A8" w14:textId="77777777" w:rsidR="00BB744A" w:rsidRDefault="00BB744A" w:rsidP="008B3A9E">
      <w:pPr>
        <w:spacing w:after="0" w:line="240" w:lineRule="auto"/>
      </w:pPr>
      <w:r>
        <w:separator/>
      </w:r>
    </w:p>
  </w:footnote>
  <w:footnote w:type="continuationSeparator" w:id="0">
    <w:p w14:paraId="7B53E5D6" w14:textId="77777777" w:rsidR="00BB744A" w:rsidRDefault="00BB744A" w:rsidP="008B3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BA"/>
    <w:rsid w:val="000232B4"/>
    <w:rsid w:val="00114BCC"/>
    <w:rsid w:val="0013531A"/>
    <w:rsid w:val="0016093B"/>
    <w:rsid w:val="00197C0B"/>
    <w:rsid w:val="001C3CB9"/>
    <w:rsid w:val="00206E35"/>
    <w:rsid w:val="002378BA"/>
    <w:rsid w:val="0033758D"/>
    <w:rsid w:val="003A628E"/>
    <w:rsid w:val="003C7088"/>
    <w:rsid w:val="003D3462"/>
    <w:rsid w:val="004B1E72"/>
    <w:rsid w:val="00523891"/>
    <w:rsid w:val="005B385A"/>
    <w:rsid w:val="005D0A7F"/>
    <w:rsid w:val="00602451"/>
    <w:rsid w:val="00615095"/>
    <w:rsid w:val="006854EF"/>
    <w:rsid w:val="006E6E56"/>
    <w:rsid w:val="007067C8"/>
    <w:rsid w:val="00732CE5"/>
    <w:rsid w:val="00745646"/>
    <w:rsid w:val="00775F77"/>
    <w:rsid w:val="00786D83"/>
    <w:rsid w:val="007A48DE"/>
    <w:rsid w:val="008B3A9E"/>
    <w:rsid w:val="009270AF"/>
    <w:rsid w:val="009A7B0C"/>
    <w:rsid w:val="00A27458"/>
    <w:rsid w:val="00A34DD7"/>
    <w:rsid w:val="00AB3406"/>
    <w:rsid w:val="00AC5646"/>
    <w:rsid w:val="00BA78A3"/>
    <w:rsid w:val="00BB744A"/>
    <w:rsid w:val="00C35BD5"/>
    <w:rsid w:val="00C614D5"/>
    <w:rsid w:val="00C61852"/>
    <w:rsid w:val="00C706C3"/>
    <w:rsid w:val="00CF52FD"/>
    <w:rsid w:val="00EC008A"/>
    <w:rsid w:val="00EC02F9"/>
    <w:rsid w:val="00F25AAF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C259"/>
  <w15:chartTrackingRefBased/>
  <w15:docId w15:val="{5E27B589-9ED1-41D7-857F-9492651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8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9E"/>
  </w:style>
  <w:style w:type="paragraph" w:styleId="Footer">
    <w:name w:val="footer"/>
    <w:basedOn w:val="Normal"/>
    <w:link w:val="FooterChar"/>
    <w:uiPriority w:val="99"/>
    <w:unhideWhenUsed/>
    <w:rsid w:val="008B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fieldhouse</dc:creator>
  <cp:keywords/>
  <dc:description/>
  <cp:lastModifiedBy>Robert Bogin</cp:lastModifiedBy>
  <cp:revision>2</cp:revision>
  <cp:lastPrinted>2022-12-29T18:45:00Z</cp:lastPrinted>
  <dcterms:created xsi:type="dcterms:W3CDTF">2023-01-15T17:31:00Z</dcterms:created>
  <dcterms:modified xsi:type="dcterms:W3CDTF">2023-01-15T17:31:00Z</dcterms:modified>
</cp:coreProperties>
</file>